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3C" w:rsidRPr="000A403C" w:rsidRDefault="000A403C" w:rsidP="000A403C">
      <w:pPr>
        <w:pStyle w:val="Nadpis1"/>
      </w:pPr>
      <w:r w:rsidRPr="000A403C">
        <w:t>Žádost o uvolnění žáka z výuky</w:t>
      </w:r>
    </w:p>
    <w:p w:rsidR="000A403C" w:rsidRDefault="000A403C" w:rsidP="000A403C">
      <w:pPr>
        <w:rPr>
          <w:sz w:val="2"/>
          <w:szCs w:val="2"/>
        </w:rPr>
      </w:pPr>
    </w:p>
    <w:p w:rsidR="000A403C" w:rsidRDefault="000A403C" w:rsidP="000A403C">
      <w:r>
        <w:t xml:space="preserve">Jméno a příjmení: </w:t>
      </w:r>
      <w:r>
        <w:tab/>
      </w:r>
    </w:p>
    <w:p w:rsidR="000A403C" w:rsidRDefault="000A403C" w:rsidP="000A403C">
      <w:r>
        <w:t xml:space="preserve">Datum narození: </w:t>
      </w:r>
      <w:r>
        <w:tab/>
      </w:r>
    </w:p>
    <w:p w:rsidR="000A403C" w:rsidRDefault="000A403C" w:rsidP="000A403C">
      <w:pPr>
        <w:rPr>
          <w:sz w:val="2"/>
          <w:szCs w:val="2"/>
        </w:rPr>
      </w:pPr>
      <w:r>
        <w:t xml:space="preserve">Třída; školní rok: </w:t>
      </w:r>
      <w:r>
        <w:tab/>
      </w:r>
    </w:p>
    <w:p w:rsidR="000A403C" w:rsidRDefault="000A403C" w:rsidP="000A403C">
      <w:r>
        <w:t>Termín uvolnění:</w:t>
      </w:r>
      <w:r>
        <w:tab/>
      </w:r>
    </w:p>
    <w:p w:rsidR="000A403C" w:rsidRPr="000A403C" w:rsidRDefault="000A403C" w:rsidP="000A403C">
      <w:pPr>
        <w:rPr>
          <w:rStyle w:val="Nadpis3Char"/>
          <w:sz w:val="6"/>
          <w:szCs w:val="6"/>
        </w:rPr>
      </w:pPr>
    </w:p>
    <w:p w:rsidR="000A403C" w:rsidRDefault="000A403C" w:rsidP="000A403C">
      <w:r w:rsidRPr="000A403C">
        <w:rPr>
          <w:rStyle w:val="Nadpis3Char"/>
        </w:rPr>
        <w:t>Zdůvodnění žádosti</w:t>
      </w:r>
      <w:r>
        <w:t xml:space="preserve">: </w:t>
      </w:r>
      <w:r>
        <w:tab/>
      </w:r>
    </w:p>
    <w:p w:rsidR="000A403C" w:rsidRDefault="000A403C" w:rsidP="000A403C">
      <w:r>
        <w:tab/>
      </w:r>
    </w:p>
    <w:p w:rsidR="000A403C" w:rsidRDefault="000A403C" w:rsidP="000A403C">
      <w:r>
        <w:t>Aktuální prospěch (předměty s </w:t>
      </w:r>
      <w:proofErr w:type="spellStart"/>
      <w:r>
        <w:t>neklasifikací</w:t>
      </w:r>
      <w:proofErr w:type="spellEnd"/>
      <w:r>
        <w:t xml:space="preserve"> a hodnocením 4, 4-,5): </w:t>
      </w:r>
      <w:r>
        <w:tab/>
      </w:r>
    </w:p>
    <w:p w:rsidR="000A403C" w:rsidRDefault="000A403C" w:rsidP="000A403C">
      <w:r>
        <w:tab/>
      </w:r>
    </w:p>
    <w:p w:rsidR="000A403C" w:rsidRDefault="000A403C" w:rsidP="000A403C">
      <w:r>
        <w:t xml:space="preserve">Počet neomluvených hodin v daném školním roce: </w:t>
      </w:r>
      <w:r>
        <w:tab/>
      </w:r>
    </w:p>
    <w:p w:rsidR="000A403C" w:rsidRDefault="000A403C" w:rsidP="000A403C">
      <w:r>
        <w:t xml:space="preserve">Výchovná opatření udělená v daném školním roce: </w:t>
      </w:r>
      <w:r>
        <w:tab/>
      </w:r>
    </w:p>
    <w:p w:rsidR="000A403C" w:rsidRDefault="000A403C" w:rsidP="000A403C">
      <w:pPr>
        <w:pStyle w:val="Nadpis3"/>
      </w:pPr>
      <w:r>
        <w:t xml:space="preserve">Důležitá upozornění </w:t>
      </w:r>
    </w:p>
    <w:p w:rsidR="000A403C" w:rsidRDefault="000A403C" w:rsidP="000A403C">
      <w:pPr>
        <w:pStyle w:val="Odstavecseseznamem"/>
        <w:numPr>
          <w:ilvl w:val="0"/>
          <w:numId w:val="12"/>
        </w:numPr>
        <w:spacing w:befor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zákonný zástupce žáka ručí za doplnění probraného učiva během žákovy nepřítomnosti;</w:t>
      </w:r>
    </w:p>
    <w:p w:rsidR="000A403C" w:rsidRDefault="000A403C" w:rsidP="000A403C">
      <w:pPr>
        <w:pStyle w:val="Odstavecseseznamem"/>
        <w:numPr>
          <w:ilvl w:val="0"/>
          <w:numId w:val="12"/>
        </w:numPr>
        <w:spacing w:befor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při schvalování žádosti bude </w:t>
      </w:r>
      <w:r>
        <w:rPr>
          <w:rFonts w:cs="Arial"/>
          <w:b/>
          <w:sz w:val="21"/>
          <w:szCs w:val="21"/>
        </w:rPr>
        <w:t>brán ohled na aktuální prospěch, neomluvené hodiny a chování;</w:t>
      </w:r>
    </w:p>
    <w:p w:rsidR="000A403C" w:rsidRDefault="000A403C" w:rsidP="000A403C">
      <w:pPr>
        <w:pStyle w:val="Odstavecseseznamem"/>
        <w:numPr>
          <w:ilvl w:val="0"/>
          <w:numId w:val="12"/>
        </w:numPr>
        <w:spacing w:befor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žádost musí být doručena ředitelce školy nejpozději 2 pracovní dny před začátkem uvolnění v papírové podobě, správně a zcela vyplněna (včetně informace a podpisu třídního a podpisu zákonného zástupce). Žádosti neodpovídající požadavkům nebudou řešeny.</w:t>
      </w:r>
    </w:p>
    <w:p w:rsidR="000A403C" w:rsidRPr="000A403C" w:rsidRDefault="000A403C" w:rsidP="000A403C">
      <w:pPr>
        <w:rPr>
          <w:sz w:val="6"/>
          <w:szCs w:val="6"/>
        </w:rPr>
      </w:pPr>
    </w:p>
    <w:p w:rsidR="000A403C" w:rsidRDefault="000A403C" w:rsidP="000A403C">
      <w:r>
        <w:t>Datum podání žádosti:</w:t>
      </w:r>
      <w:r>
        <w:tab/>
      </w:r>
    </w:p>
    <w:p w:rsidR="000A403C" w:rsidRDefault="000A403C" w:rsidP="000A403C">
      <w:r>
        <w:t>Jméno a příjmení zákonného zástupce:</w:t>
      </w:r>
      <w:r>
        <w:tab/>
      </w:r>
    </w:p>
    <w:p w:rsidR="000A403C" w:rsidRDefault="000A403C" w:rsidP="000A403C">
      <w:r>
        <w:t xml:space="preserve">Podpis zákonného zástupce: </w:t>
      </w:r>
      <w:r>
        <w:tab/>
      </w:r>
    </w:p>
    <w:p w:rsidR="000A403C" w:rsidRPr="000A403C" w:rsidRDefault="000A403C" w:rsidP="000A403C">
      <w:pPr>
        <w:rPr>
          <w:b/>
          <w:sz w:val="6"/>
          <w:szCs w:val="6"/>
        </w:rPr>
      </w:pPr>
    </w:p>
    <w:p w:rsidR="000A403C" w:rsidRPr="000A403C" w:rsidRDefault="000A403C" w:rsidP="000A403C">
      <w:pPr>
        <w:rPr>
          <w:b/>
        </w:rPr>
      </w:pPr>
      <w:r w:rsidRPr="000A403C">
        <w:rPr>
          <w:b/>
        </w:rPr>
        <w:t>Vyjádření třídního učitele: doporučuji – nedoporučuji</w:t>
      </w:r>
    </w:p>
    <w:p w:rsidR="000A403C" w:rsidRDefault="000A403C" w:rsidP="000A403C">
      <w:r>
        <w:t xml:space="preserve">Vyjádření k prospěchu a chování: </w:t>
      </w:r>
      <w:r>
        <w:tab/>
      </w:r>
    </w:p>
    <w:p w:rsidR="000A403C" w:rsidRDefault="000A403C" w:rsidP="000A403C">
      <w:r>
        <w:tab/>
      </w:r>
    </w:p>
    <w:p w:rsidR="000A403C" w:rsidRDefault="000A403C" w:rsidP="000A403C">
      <w:pPr>
        <w:tabs>
          <w:tab w:val="left" w:leader="dot" w:pos="2977"/>
        </w:tabs>
      </w:pPr>
      <w:r>
        <w:t xml:space="preserve">Datum: </w:t>
      </w:r>
      <w:r>
        <w:tab/>
        <w:t xml:space="preserve">Podpis třídního učitele: </w:t>
      </w:r>
      <w:r>
        <w:tab/>
      </w:r>
    </w:p>
    <w:p w:rsidR="000A403C" w:rsidRPr="000A403C" w:rsidRDefault="000A403C" w:rsidP="000A403C">
      <w:pPr>
        <w:rPr>
          <w:b/>
        </w:rPr>
      </w:pPr>
      <w:r w:rsidRPr="000A403C">
        <w:rPr>
          <w:b/>
        </w:rPr>
        <w:t>Vyjádření ředitele školy: souhlasím – nesouhlasím</w:t>
      </w:r>
    </w:p>
    <w:p w:rsidR="00C72B68" w:rsidRPr="00E7212D" w:rsidRDefault="000A403C" w:rsidP="000A403C">
      <w:pPr>
        <w:tabs>
          <w:tab w:val="left" w:leader="dot" w:pos="2977"/>
        </w:tabs>
      </w:pPr>
      <w:r>
        <w:t xml:space="preserve">Datum: </w:t>
      </w:r>
      <w:r>
        <w:tab/>
        <w:t xml:space="preserve">Podpis ředitele:  </w:t>
      </w:r>
      <w:r>
        <w:tab/>
      </w:r>
    </w:p>
    <w:sectPr w:rsidR="00C72B68" w:rsidRPr="00E7212D" w:rsidSect="00A50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A3" w:rsidRDefault="00AC66A3">
      <w:r>
        <w:separator/>
      </w:r>
    </w:p>
  </w:endnote>
  <w:endnote w:type="continuationSeparator" w:id="0">
    <w:p w:rsidR="00AC66A3" w:rsidRDefault="00A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67" w:rsidRDefault="00004F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67" w:rsidRDefault="00004F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A3" w:rsidRDefault="00AC66A3">
      <w:r>
        <w:separator/>
      </w:r>
    </w:p>
  </w:footnote>
  <w:footnote w:type="continuationSeparator" w:id="0">
    <w:p w:rsidR="00AC66A3" w:rsidRDefault="00AC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67" w:rsidRDefault="00004F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004F67" w:rsidP="00A50E4B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68480" behindDoc="0" locked="0" layoutInCell="1" allowOverlap="1" wp14:anchorId="56C6BEE2">
          <wp:simplePos x="0" y="0"/>
          <wp:positionH relativeFrom="column">
            <wp:posOffset>13970</wp:posOffset>
          </wp:positionH>
          <wp:positionV relativeFrom="paragraph">
            <wp:posOffset>-66040</wp:posOffset>
          </wp:positionV>
          <wp:extent cx="932180" cy="467995"/>
          <wp:effectExtent l="0" t="0" r="1270" b="825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2BD6B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0AC9699F"/>
    <w:multiLevelType w:val="hybridMultilevel"/>
    <w:tmpl w:val="9934FC06"/>
    <w:lvl w:ilvl="0" w:tplc="7B82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4F67"/>
    <w:rsid w:val="00006DCE"/>
    <w:rsid w:val="00012A91"/>
    <w:rsid w:val="000A403C"/>
    <w:rsid w:val="000B250C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4F13"/>
    <w:rsid w:val="00384516"/>
    <w:rsid w:val="003D1514"/>
    <w:rsid w:val="00403ABF"/>
    <w:rsid w:val="00470145"/>
    <w:rsid w:val="004A060C"/>
    <w:rsid w:val="004B33F8"/>
    <w:rsid w:val="004B6AC2"/>
    <w:rsid w:val="004D6024"/>
    <w:rsid w:val="00545E48"/>
    <w:rsid w:val="00595AB4"/>
    <w:rsid w:val="005C3F74"/>
    <w:rsid w:val="00647965"/>
    <w:rsid w:val="0065371D"/>
    <w:rsid w:val="00664F89"/>
    <w:rsid w:val="006A49D2"/>
    <w:rsid w:val="00700BE7"/>
    <w:rsid w:val="0076467E"/>
    <w:rsid w:val="00787F77"/>
    <w:rsid w:val="008430B2"/>
    <w:rsid w:val="008D7EE0"/>
    <w:rsid w:val="00947D2E"/>
    <w:rsid w:val="00952805"/>
    <w:rsid w:val="009D6306"/>
    <w:rsid w:val="009E52EA"/>
    <w:rsid w:val="009F7B7D"/>
    <w:rsid w:val="00A1495B"/>
    <w:rsid w:val="00A50E4B"/>
    <w:rsid w:val="00A74275"/>
    <w:rsid w:val="00A7729C"/>
    <w:rsid w:val="00AA0524"/>
    <w:rsid w:val="00AC66A3"/>
    <w:rsid w:val="00AD669F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D78E9"/>
    <w:rsid w:val="00DF4E74"/>
    <w:rsid w:val="00E03459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A403C"/>
    <w:pPr>
      <w:keepNext/>
      <w:suppressAutoHyphens w:val="0"/>
      <w:spacing w:before="12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0A403C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27A0-12E7-42DA-997D-85B962B0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2</TotalTime>
  <Pages>1</Pages>
  <Words>137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3</cp:revision>
  <cp:lastPrinted>2015-03-25T10:41:00Z</cp:lastPrinted>
  <dcterms:created xsi:type="dcterms:W3CDTF">2022-09-29T20:19:00Z</dcterms:created>
  <dcterms:modified xsi:type="dcterms:W3CDTF">2023-03-02T04:41:00Z</dcterms:modified>
</cp:coreProperties>
</file>